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46F" w:rsidRDefault="008B599D">
      <w:pPr>
        <w:ind w:left="10915"/>
        <w:rPr>
          <w:szCs w:val="24"/>
        </w:rPr>
      </w:pPr>
      <w:r>
        <w:rPr>
          <w:szCs w:val="24"/>
        </w:rPr>
        <w:t>PATVIRTINTA</w:t>
      </w:r>
    </w:p>
    <w:p w:rsidR="007B246F" w:rsidRDefault="008B599D">
      <w:pPr>
        <w:ind w:left="10915"/>
        <w:rPr>
          <w:szCs w:val="24"/>
        </w:rPr>
      </w:pPr>
      <w:r>
        <w:rPr>
          <w:szCs w:val="24"/>
        </w:rPr>
        <w:t>Lietuvos Respublikos švietimo, mokslo ir sporto ministro</w:t>
      </w:r>
    </w:p>
    <w:p w:rsidR="007B246F" w:rsidRDefault="008B599D">
      <w:pPr>
        <w:ind w:left="10915"/>
        <w:rPr>
          <w:szCs w:val="24"/>
        </w:rPr>
      </w:pPr>
      <w:r w:rsidRPr="008B599D">
        <w:rPr>
          <w:szCs w:val="24"/>
        </w:rPr>
        <w:t>2025 m. rugpjūčio 8 d. įsakymu Nr. V-816</w:t>
      </w:r>
      <w:bookmarkStart w:id="0" w:name="_GoBack"/>
      <w:bookmarkEnd w:id="0"/>
    </w:p>
    <w:p w:rsidR="007B246F" w:rsidRDefault="008B599D">
      <w:pPr>
        <w:jc w:val="center"/>
        <w:rPr>
          <w:b/>
          <w:bCs/>
          <w:szCs w:val="24"/>
        </w:rPr>
      </w:pPr>
      <w:r>
        <w:rPr>
          <w:b/>
          <w:bCs/>
          <w:sz w:val="20"/>
          <w:szCs w:val="24"/>
        </w:rPr>
        <w:t>(Mokslinių tyrimų instituto doktorantūros studijų 2025–2026 mokslo metų duomenų „ŠV-08“ ataskaitos forma)</w:t>
      </w:r>
    </w:p>
    <w:p w:rsidR="007B246F" w:rsidRDefault="007B246F">
      <w:pPr>
        <w:rPr>
          <w:szCs w:val="24"/>
        </w:rPr>
      </w:pPr>
    </w:p>
    <w:p w:rsidR="007B246F" w:rsidRDefault="008B599D">
      <w:pPr>
        <w:jc w:val="center"/>
        <w:rPr>
          <w:b/>
          <w:szCs w:val="24"/>
        </w:rPr>
      </w:pPr>
      <w:r>
        <w:rPr>
          <w:b/>
          <w:szCs w:val="24"/>
        </w:rPr>
        <w:t>MOKSLINIŲ TYRIMŲ INSTITUTO DOKTORANTŪROS STUDIJŲ</w:t>
      </w:r>
      <w:r>
        <w:rPr>
          <w:b/>
          <w:szCs w:val="24"/>
        </w:rPr>
        <w:t xml:space="preserve"> 2025 -2026 MOKSLO METŲ DUOMENŲ „ŠV-08“ ATASKAITA</w:t>
      </w:r>
    </w:p>
    <w:p w:rsidR="007B246F" w:rsidRDefault="008B599D">
      <w:pPr>
        <w:jc w:val="center"/>
        <w:rPr>
          <w:szCs w:val="24"/>
        </w:rPr>
      </w:pPr>
      <w:r>
        <w:rPr>
          <w:szCs w:val="24"/>
        </w:rPr>
        <w:t>(duomenys skaičiuojami gruodžio 31 d.)</w:t>
      </w:r>
    </w:p>
    <w:p w:rsidR="007B246F" w:rsidRDefault="007B246F">
      <w:pPr>
        <w:jc w:val="center"/>
        <w:rPr>
          <w:szCs w:val="24"/>
        </w:rPr>
      </w:pPr>
    </w:p>
    <w:p w:rsidR="007B246F" w:rsidRDefault="007B246F">
      <w:pPr>
        <w:rPr>
          <w:rFonts w:ascii="Arial" w:hAnsi="Arial"/>
          <w:b/>
          <w:sz w:val="16"/>
        </w:rPr>
      </w:pPr>
    </w:p>
    <w:p w:rsidR="007B246F" w:rsidRDefault="007B246F">
      <w:pPr>
        <w:rPr>
          <w:sz w:val="20"/>
        </w:rPr>
      </w:pPr>
    </w:p>
    <w:p w:rsidR="007B246F" w:rsidRDefault="008B599D">
      <w:pPr>
        <w:keepNext/>
        <w:outlineLvl w:val="8"/>
        <w:rPr>
          <w:rFonts w:ascii="Arial" w:hAnsi="Arial"/>
          <w:b/>
          <w:sz w:val="20"/>
        </w:rPr>
      </w:pPr>
      <w:r>
        <w:rPr>
          <w:rFonts w:ascii="Arial" w:hAnsi="Arial"/>
          <w:b/>
          <w:sz w:val="18"/>
        </w:rPr>
        <w:t>1</w:t>
      </w:r>
      <w:r>
        <w:rPr>
          <w:rFonts w:ascii="Arial" w:hAnsi="Arial"/>
          <w:b/>
          <w:sz w:val="18"/>
        </w:rPr>
        <w:t xml:space="preserve">. Doktorantai, studijuojantys mokslinių tyrimų instituto doktorantūros studijose, pagal mokslo kryptis </w:t>
      </w:r>
    </w:p>
    <w:tbl>
      <w:tblPr>
        <w:tblW w:w="155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950"/>
        <w:gridCol w:w="3260"/>
        <w:gridCol w:w="427"/>
        <w:gridCol w:w="1134"/>
        <w:gridCol w:w="991"/>
        <w:gridCol w:w="709"/>
        <w:gridCol w:w="709"/>
        <w:gridCol w:w="709"/>
        <w:gridCol w:w="709"/>
        <w:gridCol w:w="1178"/>
        <w:gridCol w:w="1178"/>
        <w:gridCol w:w="806"/>
        <w:gridCol w:w="905"/>
        <w:gridCol w:w="901"/>
      </w:tblGrid>
      <w:tr w:rsidR="007B246F">
        <w:trPr>
          <w:cantSplit/>
        </w:trPr>
        <w:tc>
          <w:tcPr>
            <w:tcW w:w="1950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Mokslo krypties </w:t>
            </w: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kodas</w:t>
            </w:r>
          </w:p>
        </w:tc>
        <w:tc>
          <w:tcPr>
            <w:tcW w:w="3260" w:type="dxa"/>
            <w:tcBorders>
              <w:top w:val="single" w:sz="12" w:space="0" w:color="auto"/>
              <w:bottom w:val="nil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Mokslo krypties </w:t>
            </w: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pavadinimas</w:t>
            </w:r>
          </w:p>
        </w:tc>
        <w:tc>
          <w:tcPr>
            <w:tcW w:w="427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Eil</w:t>
            </w:r>
            <w:r>
              <w:rPr>
                <w:rFonts w:ascii="Arial" w:hAnsi="Arial"/>
                <w:sz w:val="16"/>
              </w:rPr>
              <w:t>.</w:t>
            </w:r>
            <w:r>
              <w:rPr>
                <w:rFonts w:ascii="Arial" w:hAnsi="Arial"/>
                <w:sz w:val="16"/>
              </w:rPr>
              <w:br/>
              <w:t>Nr.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Ataskaitiniais metais</w:t>
            </w: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priimta į doktorantūros studijas</w:t>
            </w:r>
          </w:p>
        </w:tc>
        <w:tc>
          <w:tcPr>
            <w:tcW w:w="2836" w:type="dxa"/>
            <w:gridSpan w:val="4"/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Studijuojantys doktorantūros studijose</w:t>
            </w:r>
          </w:p>
        </w:tc>
        <w:tc>
          <w:tcPr>
            <w:tcW w:w="1178" w:type="dxa"/>
            <w:vMerge w:val="restart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Studijuoja</w:t>
            </w: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>eksternu</w:t>
            </w:r>
          </w:p>
        </w:tc>
        <w:tc>
          <w:tcPr>
            <w:tcW w:w="1178" w:type="dxa"/>
            <w:vMerge w:val="restart"/>
            <w:tcBorders>
              <w:top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 doktorantų</w:t>
            </w: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>(3, 4, 5, 6, 7 skilčių suma)</w:t>
            </w:r>
          </w:p>
        </w:tc>
        <w:tc>
          <w:tcPr>
            <w:tcW w:w="806" w:type="dxa"/>
            <w:vMerge w:val="restart"/>
            <w:tcBorders>
              <w:top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Ataskaitiniais metais įgijo mokslo daktaro laipsnį </w:t>
            </w:r>
          </w:p>
        </w:tc>
      </w:tr>
      <w:tr w:rsidR="007B246F">
        <w:trPr>
          <w:cantSplit/>
        </w:trPr>
        <w:tc>
          <w:tcPr>
            <w:tcW w:w="1950" w:type="dxa"/>
            <w:vMerge/>
            <w:tcBorders>
              <w:top w:val="nil"/>
              <w:bottom w:val="nil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7" w:type="dxa"/>
            <w:vMerge/>
            <w:tcBorders>
              <w:top w:val="nil"/>
              <w:bottom w:val="nil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Iš jų </w:t>
            </w:r>
            <w:r>
              <w:rPr>
                <w:rFonts w:ascii="Arial" w:hAnsi="Arial"/>
                <w:sz w:val="16"/>
              </w:rPr>
              <w:t>moterų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 </w:t>
            </w:r>
            <w:r>
              <w:rPr>
                <w:rFonts w:ascii="Arial" w:hAnsi="Arial"/>
                <w:sz w:val="16"/>
              </w:rPr>
              <w:br/>
              <w:t>metus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II </w:t>
            </w:r>
            <w:r>
              <w:rPr>
                <w:rFonts w:ascii="Arial" w:hAnsi="Arial"/>
                <w:sz w:val="16"/>
              </w:rPr>
              <w:br/>
              <w:t>metus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III metus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IV metus</w:t>
            </w:r>
          </w:p>
        </w:tc>
        <w:tc>
          <w:tcPr>
            <w:tcW w:w="1178" w:type="dxa"/>
            <w:vMerge/>
            <w:tcBorders>
              <w:bottom w:val="nil"/>
            </w:tcBorders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vMerge/>
            <w:tcBorders>
              <w:bottom w:val="nil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06" w:type="dxa"/>
            <w:vMerge/>
            <w:tcBorders>
              <w:bottom w:val="nil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</w:tr>
      <w:tr w:rsidR="007B246F">
        <w:trPr>
          <w:cantSplit/>
        </w:trPr>
        <w:tc>
          <w:tcPr>
            <w:tcW w:w="19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12" w:space="0" w:color="auto"/>
            </w:tcBorders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42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12" w:space="0" w:color="auto"/>
            </w:tcBorders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1178" w:type="dxa"/>
            <w:tcBorders>
              <w:top w:val="single" w:sz="6" w:space="0" w:color="auto"/>
              <w:bottom w:val="single" w:sz="12" w:space="0" w:color="auto"/>
            </w:tcBorders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117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80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w="90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90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</w:t>
            </w:r>
          </w:p>
        </w:tc>
      </w:tr>
      <w:tr w:rsidR="007B246F">
        <w:trPr>
          <w:cantSplit/>
        </w:trPr>
        <w:tc>
          <w:tcPr>
            <w:tcW w:w="1950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3260" w:type="dxa"/>
            <w:tcBorders>
              <w:top w:val="nil"/>
              <w:bottom w:val="single" w:sz="6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7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single" w:sz="6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tcBorders>
              <w:top w:val="nil"/>
              <w:bottom w:val="single" w:sz="6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806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5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1" w:type="dxa"/>
            <w:tcBorders>
              <w:top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1950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7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91" w:type="dxa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806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5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1" w:type="dxa"/>
            <w:tcBorders>
              <w:right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1950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7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91" w:type="dxa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806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5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1" w:type="dxa"/>
            <w:tcBorders>
              <w:right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1950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806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5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1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19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42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91" w:type="dxa"/>
            <w:tcBorders>
              <w:top w:val="single" w:sz="12" w:space="0" w:color="auto"/>
              <w:bottom w:val="single" w:sz="12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bottom w:val="single" w:sz="12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806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</w:tr>
    </w:tbl>
    <w:p w:rsidR="007B246F" w:rsidRDefault="007B246F">
      <w:pPr>
        <w:rPr>
          <w:sz w:val="16"/>
        </w:rPr>
      </w:pPr>
    </w:p>
    <w:p w:rsidR="007B246F" w:rsidRDefault="008B599D">
      <w:pPr>
        <w:rPr>
          <w:sz w:val="16"/>
        </w:rPr>
      </w:pPr>
      <w:r>
        <w:rPr>
          <w:sz w:val="16"/>
        </w:rPr>
        <w:br w:type="page"/>
      </w:r>
    </w:p>
    <w:p w:rsidR="007B246F" w:rsidRDefault="008B599D">
      <w:pPr>
        <w:keepNext/>
        <w:outlineLvl w:val="8"/>
        <w:rPr>
          <w:rFonts w:ascii="Arial" w:hAnsi="Arial"/>
          <w:b/>
          <w:sz w:val="20"/>
        </w:rPr>
      </w:pPr>
      <w:r>
        <w:rPr>
          <w:rFonts w:ascii="Arial" w:hAnsi="Arial"/>
          <w:b/>
          <w:sz w:val="18"/>
        </w:rPr>
        <w:t>2</w:t>
      </w:r>
      <w:r>
        <w:rPr>
          <w:rFonts w:ascii="Arial" w:hAnsi="Arial"/>
          <w:b/>
          <w:sz w:val="18"/>
        </w:rPr>
        <w:t xml:space="preserve">. Užsieniečiai doktorantai, studijuojantys mokslinių tyrimų instituto doktorantūros studijose, pagal mokslo kryptis </w:t>
      </w:r>
    </w:p>
    <w:tbl>
      <w:tblPr>
        <w:tblW w:w="155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950"/>
        <w:gridCol w:w="3260"/>
        <w:gridCol w:w="427"/>
        <w:gridCol w:w="1134"/>
        <w:gridCol w:w="991"/>
        <w:gridCol w:w="709"/>
        <w:gridCol w:w="709"/>
        <w:gridCol w:w="709"/>
        <w:gridCol w:w="709"/>
        <w:gridCol w:w="1178"/>
        <w:gridCol w:w="1178"/>
        <w:gridCol w:w="806"/>
        <w:gridCol w:w="905"/>
        <w:gridCol w:w="901"/>
      </w:tblGrid>
      <w:tr w:rsidR="007B246F">
        <w:trPr>
          <w:cantSplit/>
        </w:trPr>
        <w:tc>
          <w:tcPr>
            <w:tcW w:w="1950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Mokslo krypties </w:t>
            </w: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kodas</w:t>
            </w:r>
          </w:p>
        </w:tc>
        <w:tc>
          <w:tcPr>
            <w:tcW w:w="3260" w:type="dxa"/>
            <w:tcBorders>
              <w:top w:val="single" w:sz="12" w:space="0" w:color="auto"/>
              <w:bottom w:val="nil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Mokslo krypties </w:t>
            </w: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pavadinimas</w:t>
            </w:r>
          </w:p>
        </w:tc>
        <w:tc>
          <w:tcPr>
            <w:tcW w:w="427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Eil.</w:t>
            </w:r>
            <w:r>
              <w:rPr>
                <w:rFonts w:ascii="Arial" w:hAnsi="Arial"/>
                <w:sz w:val="16"/>
              </w:rPr>
              <w:br/>
              <w:t>Nr.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Ataskaitiniais metais</w:t>
            </w: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priimta į doktorantūros studijas</w:t>
            </w:r>
          </w:p>
        </w:tc>
        <w:tc>
          <w:tcPr>
            <w:tcW w:w="2836" w:type="dxa"/>
            <w:gridSpan w:val="4"/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Studijuojantys</w:t>
            </w:r>
            <w:r>
              <w:rPr>
                <w:rFonts w:ascii="Arial" w:hAnsi="Arial"/>
                <w:sz w:val="16"/>
              </w:rPr>
              <w:t xml:space="preserve"> doktorantūros studijose</w:t>
            </w:r>
          </w:p>
        </w:tc>
        <w:tc>
          <w:tcPr>
            <w:tcW w:w="1178" w:type="dxa"/>
            <w:vMerge w:val="restart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Studijuoja</w:t>
            </w: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>eksternu</w:t>
            </w:r>
          </w:p>
        </w:tc>
        <w:tc>
          <w:tcPr>
            <w:tcW w:w="1178" w:type="dxa"/>
            <w:vMerge w:val="restart"/>
            <w:tcBorders>
              <w:top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 doktorantų</w:t>
            </w: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>(3, 4, 5, 6, 7 skilčių suma)</w:t>
            </w:r>
          </w:p>
        </w:tc>
        <w:tc>
          <w:tcPr>
            <w:tcW w:w="806" w:type="dxa"/>
            <w:vMerge w:val="restart"/>
            <w:tcBorders>
              <w:top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Ataskaitiniais metais įgijo mokslo daktaro laipsnį </w:t>
            </w:r>
          </w:p>
        </w:tc>
      </w:tr>
      <w:tr w:rsidR="007B246F">
        <w:trPr>
          <w:cantSplit/>
        </w:trPr>
        <w:tc>
          <w:tcPr>
            <w:tcW w:w="1950" w:type="dxa"/>
            <w:vMerge/>
            <w:tcBorders>
              <w:top w:val="nil"/>
              <w:bottom w:val="nil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7" w:type="dxa"/>
            <w:vMerge/>
            <w:tcBorders>
              <w:top w:val="nil"/>
              <w:bottom w:val="nil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 </w:t>
            </w:r>
            <w:r>
              <w:rPr>
                <w:rFonts w:ascii="Arial" w:hAnsi="Arial"/>
                <w:sz w:val="16"/>
              </w:rPr>
              <w:br/>
              <w:t>metus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II </w:t>
            </w:r>
            <w:r>
              <w:rPr>
                <w:rFonts w:ascii="Arial" w:hAnsi="Arial"/>
                <w:sz w:val="16"/>
              </w:rPr>
              <w:br/>
              <w:t>metus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III metus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IV metus</w:t>
            </w:r>
          </w:p>
        </w:tc>
        <w:tc>
          <w:tcPr>
            <w:tcW w:w="1178" w:type="dxa"/>
            <w:vMerge/>
            <w:tcBorders>
              <w:bottom w:val="nil"/>
            </w:tcBorders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vMerge/>
            <w:tcBorders>
              <w:bottom w:val="nil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06" w:type="dxa"/>
            <w:vMerge/>
            <w:tcBorders>
              <w:bottom w:val="nil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</w:tr>
      <w:tr w:rsidR="007B246F">
        <w:trPr>
          <w:cantSplit/>
        </w:trPr>
        <w:tc>
          <w:tcPr>
            <w:tcW w:w="19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12" w:space="0" w:color="auto"/>
            </w:tcBorders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42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12" w:space="0" w:color="auto"/>
            </w:tcBorders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1178" w:type="dxa"/>
            <w:tcBorders>
              <w:top w:val="single" w:sz="6" w:space="0" w:color="auto"/>
              <w:bottom w:val="single" w:sz="12" w:space="0" w:color="auto"/>
            </w:tcBorders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117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80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w="90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90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</w:t>
            </w:r>
          </w:p>
        </w:tc>
      </w:tr>
      <w:tr w:rsidR="007B246F">
        <w:trPr>
          <w:cantSplit/>
        </w:trPr>
        <w:tc>
          <w:tcPr>
            <w:tcW w:w="1950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3260" w:type="dxa"/>
            <w:tcBorders>
              <w:top w:val="nil"/>
              <w:bottom w:val="single" w:sz="6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7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single" w:sz="6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tcBorders>
              <w:top w:val="nil"/>
              <w:bottom w:val="single" w:sz="6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806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5" w:type="dxa"/>
            <w:tcBorders>
              <w:top w:val="nil"/>
              <w:bottom w:val="single" w:sz="6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1" w:type="dxa"/>
            <w:tcBorders>
              <w:top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1950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7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91" w:type="dxa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806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5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1" w:type="dxa"/>
            <w:tcBorders>
              <w:right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1950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7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91" w:type="dxa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806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5" w:type="dxa"/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1" w:type="dxa"/>
            <w:tcBorders>
              <w:right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1950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806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5" w:type="dxa"/>
            <w:tcBorders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1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19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42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91" w:type="dxa"/>
            <w:tcBorders>
              <w:top w:val="single" w:sz="12" w:space="0" w:color="auto"/>
              <w:bottom w:val="single" w:sz="12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bottom w:val="single" w:sz="12" w:space="0" w:color="auto"/>
            </w:tcBorders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806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rPr>
                <w:rFonts w:ascii="Arial" w:hAnsi="Arial"/>
                <w:sz w:val="16"/>
              </w:rPr>
            </w:pPr>
          </w:p>
        </w:tc>
      </w:tr>
    </w:tbl>
    <w:p w:rsidR="007B246F" w:rsidRDefault="007B246F">
      <w:pPr>
        <w:rPr>
          <w:sz w:val="16"/>
        </w:rPr>
      </w:pPr>
    </w:p>
    <w:p w:rsidR="007B246F" w:rsidRDefault="007B246F">
      <w:pPr>
        <w:rPr>
          <w:sz w:val="16"/>
        </w:rPr>
      </w:pPr>
    </w:p>
    <w:p w:rsidR="007B246F" w:rsidRDefault="008B599D">
      <w:pPr>
        <w:rPr>
          <w:rFonts w:ascii="Arial" w:hAnsi="Arial"/>
          <w:sz w:val="4"/>
        </w:rPr>
      </w:pPr>
    </w:p>
    <w:p w:rsidR="007B246F" w:rsidRDefault="008B599D">
      <w:pPr>
        <w:keepNext/>
        <w:outlineLvl w:val="8"/>
        <w:rPr>
          <w:rFonts w:ascii="Arial" w:hAnsi="Arial"/>
          <w:b/>
          <w:sz w:val="18"/>
        </w:rPr>
      </w:pPr>
      <w:r>
        <w:rPr>
          <w:rFonts w:ascii="Arial" w:hAnsi="Arial"/>
          <w:b/>
          <w:caps/>
          <w:sz w:val="18"/>
        </w:rPr>
        <w:t>3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sz w:val="18"/>
        </w:rPr>
        <w:t xml:space="preserve">Doktorantai pagal amžių 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84"/>
        <w:gridCol w:w="428"/>
        <w:gridCol w:w="1273"/>
        <w:gridCol w:w="1276"/>
        <w:gridCol w:w="1417"/>
        <w:gridCol w:w="1276"/>
        <w:gridCol w:w="1418"/>
        <w:gridCol w:w="1417"/>
      </w:tblGrid>
      <w:tr w:rsidR="007B246F">
        <w:trPr>
          <w:cantSplit/>
          <w:trHeight w:val="204"/>
        </w:trPr>
        <w:tc>
          <w:tcPr>
            <w:tcW w:w="30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Amžius</w:t>
            </w:r>
          </w:p>
          <w:p w:rsidR="007B246F" w:rsidRDefault="008B599D">
            <w:pPr>
              <w:ind w:left="-57" w:right="-57" w:firstLine="4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(metai </w:t>
            </w:r>
            <w:r>
              <w:rPr>
                <w:sz w:val="18"/>
              </w:rPr>
              <w:t>2025 m. sausio 1 d.)</w:t>
            </w:r>
          </w:p>
        </w:tc>
        <w:tc>
          <w:tcPr>
            <w:tcW w:w="428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Eil.</w:t>
            </w:r>
            <w:r>
              <w:rPr>
                <w:rFonts w:ascii="Arial" w:hAnsi="Arial"/>
                <w:sz w:val="16"/>
              </w:rPr>
              <w:br/>
              <w:t>Nr.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Ataskaitiniais metais priimta į doktorantūros studijas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 doktorantų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Ataskaitiniais metais įgijo </w:t>
            </w:r>
            <w:r>
              <w:rPr>
                <w:rFonts w:ascii="Arial" w:hAnsi="Arial"/>
                <w:sz w:val="16"/>
              </w:rPr>
              <w:br/>
              <w:t xml:space="preserve">mokslo daktaro laipsnį </w:t>
            </w:r>
          </w:p>
        </w:tc>
      </w:tr>
      <w:tr w:rsidR="007B246F">
        <w:trPr>
          <w:cantSplit/>
          <w:trHeight w:val="224"/>
        </w:trPr>
        <w:tc>
          <w:tcPr>
            <w:tcW w:w="3084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5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vMerge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8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</w:tr>
      <w:tr w:rsidR="007B246F">
        <w:tc>
          <w:tcPr>
            <w:tcW w:w="308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246F" w:rsidRDefault="008B599D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23 m. 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24 m. 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25 m. 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26 m. 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27 m. 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05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28 m. 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 m.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30 m. 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 m.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09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 m.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 m.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 m.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35–39 m. 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40 metų ir vyresni 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14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B246F">
        <w:trPr>
          <w:cantSplit/>
        </w:trPr>
        <w:tc>
          <w:tcPr>
            <w:tcW w:w="3084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tabs>
                <w:tab w:val="left" w:pos="1408"/>
              </w:tabs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42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8B599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246F" w:rsidRDefault="007B246F">
            <w:pPr>
              <w:rPr>
                <w:sz w:val="4"/>
                <w:szCs w:val="4"/>
              </w:rPr>
            </w:pPr>
          </w:p>
          <w:p w:rsidR="007B246F" w:rsidRDefault="007B246F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7B246F" w:rsidRDefault="008B599D">
      <w:pPr>
        <w:rPr>
          <w:rFonts w:ascii="Arial" w:hAnsi="Arial"/>
          <w:sz w:val="16"/>
        </w:rPr>
      </w:pPr>
      <w:r>
        <w:rPr>
          <w:rFonts w:ascii="Arial" w:hAnsi="Arial"/>
          <w:noProof/>
          <w:sz w:val="16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9A7F5" wp14:editId="0984A2DA">
                <wp:simplePos x="0" y="0"/>
                <wp:positionH relativeFrom="column">
                  <wp:posOffset>3479164</wp:posOffset>
                </wp:positionH>
                <wp:positionV relativeFrom="paragraph">
                  <wp:posOffset>346075</wp:posOffset>
                </wp:positionV>
                <wp:extent cx="3228975" cy="9525"/>
                <wp:effectExtent l="0" t="0" r="28575" b="28575"/>
                <wp:wrapNone/>
                <wp:docPr id="1637152089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8975" cy="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taisx="http://lrs.lt/TAIS/DocPartXmlMarks">
            <w:pict>
              <v:line w14:anchorId="30E96213" id="Tiesioji jungtis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95pt,27.25pt" to="528.2pt,28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WO6bdpwEAAJwDAAAOAAAAZHJzL2Uyb0RvYy54bWysU9tO4zAQfUfaf7D8vnWaVYFGTXkA7b4g QFw+wDjjxlrfZJsm/XvGbkkRu1ohtC8T2zPn+MzxZHUxGk22EKJytqXzWUUJWOE6ZTctfXr8+f2c kpi47bh2Flq6g0gv1t9OVoNvoHa90x0EgiQ2NoNvaZ+SbxiLogfD48x5sJiULhiecBs2rAt8QHaj WV1Vp2xwofPBCYgRT6/2Sbou/FKCSLdSRkhEtxS1pRJDic85svWKN5vAfa/EQQb/ggrDlcVLJ6or njh5CeoPKqNEcNHJNBPOMCelElB6wG7m1YduHnruofSC5kQ/2RT/H6242V7au4A2DD420d+F3MUo g8lf1EfGYtZuMgvGRAQe/qjr8+XZghKBueWiXmQv2RHrQ0y/wBmSFy3VyuZWeMO31zHtS99K8rG2 ZMABWlaL8ijsKKes0k7DvuweJFEdCpgXujIpcKkD2XJ84+73/KBDW6zMEKm0nkDVv0GH2gyDMj2f BU7V5UZn0wQ0yrrwt1vT+CZV7uvRvne95uWz63blcUoCR6A4fBjXPGPv9wV+/KnWrwAAAP//AwBQ SwMEFAAGAAgAAAAhABCsWW7bAAAACgEAAA8AAABkcnMvZG93bnJldi54bWxMj01PhDAQhu8m/odm TLy5U3VBRcrGaLh4MCtqvHbpCEQ6JbQL+O8tJ73Nx5N3nsl3i+3FRKPvHCu43EgQxLUzHTcK3t/K i1sQPmg2undMCn7Iw644Pcl1ZtzMrzRVoRExhH2mFbQhDBmir1uy2m/cQBx3X260OsR2bNCMeo7h tscrKVO0uuN4odUDPbZUf1dHqwCfn3CqHFXl/nN+uaYPLA2iUudny8M9iEBL+INh1Y/qUESngzuy 8aJXkGxv7iK6FgmIFZBJugVxiJNUAhY5/n+h+AUAAP//AwBQSwECLQAUAAYACAAAACEAtoM4kv4A AADhAQAAEwAAAAAAAAAAAAAAAAAAAAAAW0NvbnRlbnRfVHlwZXNdLnhtbFBLAQItABQABgAIAAAA IQA4/SH/1gAAAJQBAAALAAAAAAAAAAAAAAAAAC8BAABfcmVscy8ucmVsc1BLAQItABQABgAIAAAA IQBWO6bdpwEAAJwDAAAOAAAAAAAAAAAAAAAAAC4CAABkcnMvZTJvRG9jLnhtbFBLAQItABQABgAI AAAAIQAQrFlu2wAAAAoBAAAPAAAAAAAAAAAAAAAAAAEEAABkcnMvZG93bnJldi54bWxQSwUGAAAA AAQABADzAAAACQUAAAAA " strokecolor="black [3040]" strokeweight="1.5pt"/>
            </w:pict>
          </mc:Fallback>
        </mc:AlternateContent>
      </w:r>
    </w:p>
    <w:sectPr w:rsidR="007B246F">
      <w:headerReference w:type="default" r:id="rId10"/>
      <w:type w:val="continuous"/>
      <w:pgSz w:w="16840" w:h="11907" w:orient="landscape" w:code="9"/>
      <w:pgMar w:top="1134" w:right="851" w:bottom="1134" w:left="851" w:header="567" w:footer="567" w:gutter="0"/>
      <w:cols w:space="284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46F" w:rsidRDefault="008B599D">
      <w:pPr>
        <w:rPr>
          <w:sz w:val="20"/>
          <w:lang w:val="en-GB"/>
        </w:rPr>
      </w:pPr>
      <w:r>
        <w:rPr>
          <w:sz w:val="20"/>
          <w:lang w:val="en-GB"/>
        </w:rPr>
        <w:separator/>
      </w:r>
    </w:p>
  </w:endnote>
  <w:endnote w:type="continuationSeparator" w:id="0">
    <w:p w:rsidR="007B246F" w:rsidRDefault="008B599D">
      <w:pPr>
        <w:rPr>
          <w:sz w:val="20"/>
          <w:lang w:val="en-GB"/>
        </w:rPr>
      </w:pPr>
      <w:r>
        <w:rPr>
          <w:sz w:val="20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46F" w:rsidRDefault="008B599D">
      <w:pPr>
        <w:rPr>
          <w:sz w:val="20"/>
          <w:lang w:val="en-GB"/>
        </w:rPr>
      </w:pPr>
      <w:r>
        <w:rPr>
          <w:sz w:val="20"/>
          <w:lang w:val="en-GB"/>
        </w:rPr>
        <w:separator/>
      </w:r>
    </w:p>
  </w:footnote>
  <w:footnote w:type="continuationSeparator" w:id="0">
    <w:p w:rsidR="007B246F" w:rsidRDefault="008B599D">
      <w:pPr>
        <w:rPr>
          <w:sz w:val="20"/>
          <w:lang w:val="en-GB"/>
        </w:rPr>
      </w:pPr>
      <w:r>
        <w:rPr>
          <w:sz w:val="20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46F" w:rsidRDefault="007B246F">
    <w:pPr>
      <w:tabs>
        <w:tab w:val="center" w:pos="4819"/>
        <w:tab w:val="right" w:pos="9638"/>
      </w:tabs>
      <w:jc w:val="center"/>
      <w:rPr>
        <w:sz w:val="20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CD6"/>
    <w:rsid w:val="007B246F"/>
    <w:rsid w:val="008B599D"/>
    <w:rsid w:val="00FF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8DA51C-41C0-4311-9BBD-FD388D17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header" Target="header1.xml"/>
  <Relationship Id="rId11" Type="http://schemas.openxmlformats.org/officeDocument/2006/relationships/fontTable" Target="fontTable.xml"/>
  <Relationship Id="rId12" Type="http://schemas.openxmlformats.org/officeDocument/2006/relationships/theme" Target="theme/theme1.xml"/>
  <Relationship Id="rId2" Type="http://schemas.openxmlformats.org/officeDocument/2006/relationships/customXml" Target="../customXml/item2.xml"/>
  <Relationship Id="rId3" Type="http://schemas.openxmlformats.org/officeDocument/2006/relationships/customXml" Target="../customXml/item3.xml"/>
  <Relationship Id="rId5" Type="http://schemas.openxmlformats.org/officeDocument/2006/relationships/styles" Target="styles.xml"/>
  <Relationship Id="rId6" Type="http://schemas.openxmlformats.org/officeDocument/2006/relationships/settings" Target="settings.xml"/>
  <Relationship Id="rId7" Type="http://schemas.openxmlformats.org/officeDocument/2006/relationships/webSettings" Target="webSettings.xml"/>
  <Relationship Id="rId8" Type="http://schemas.openxmlformats.org/officeDocument/2006/relationships/footnotes" Target="footnotes.xml"/>
  <Relationship Id="rId9" Type="http://schemas.openxmlformats.org/officeDocument/2006/relationships/endnotes" Target="endnotes.xml"/>
</Relationships>
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?>

<Relationships xmlns="http://schemas.openxmlformats.org/package/2006/relationships">
  <Relationship Id="rId1" Type="http://schemas.openxmlformats.org/officeDocument/2006/relationships/customXmlProps" Target="itemProps3.xml"/>
</Relationships>
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458de29a3f9209a901854f8a37a1ec2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611781dd36d2a450647ad0a3204f2dc3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activity xmlns="441e4d8e-a8ab-46be-9694-e40af28e9c61" xsi:nil="true"/>
  </documentManagement>
</p:properties>
</file>

<file path=customXml/itemProps1.xml><?xml version="1.0" encoding="utf-8"?>
<ds:datastoreItem xmlns:ds="http://schemas.openxmlformats.org/officeDocument/2006/customXml" ds:itemID="{18BC46B8-7F32-4EC7-99F2-8821D695F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9C7A67-3E7D-41D1-8003-7980354DB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0E6AAC-4AFB-41E3-BDAD-509A2FF66A8B}">
  <ds:schemaRefs>
    <ds:schemaRef ds:uri="http://www.w3.org/XML/1998/namespace"/>
    <ds:schemaRef ds:uri="http://purl.org/dc/dcmitype/"/>
    <ds:schemaRef ds:uri="http://purl.org/dc/terms/"/>
    <ds:schemaRef ds:uri="441e4d8e-a8ab-46be-9694-e40af28e9c61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bd2a18c2-06d4-44cd-af38-3237b53200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f43d6012-d0f6-4415-8d6f-accbeafcd757</vt:lpstr>
      <vt:lpstr>f43d6012-d0f6-4415-8d6f-accbeafcd757</vt:lpstr>
    </vt:vector>
  </TitlesOfParts>
  <Company>std</Company>
  <LinksUpToDate>false</LinksUpToDate>
  <CharactersWithSpaces>2399</CharactersWithSpaces>
  <SharedDoc>false</SharedDoc>
  <HyperlinkBase/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2025-08-08T09:52:00Z</dcterms:created>
  <dc:creator>std</dc:creator>
  <lastModifiedBy>PAPINIGIENĖ Augustė</lastModifiedBy>
  <lastPrinted>2013-08-07T08:54:00Z</lastPrinted>
  <dcterms:modified xsi:type="dcterms:W3CDTF">2025-08-08T12:34:00Z</dcterms:modified>
  <revision>3</revision>
  <dc:title>f43d6012-d0f6-4415-8d6f-accbeafcd757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